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D1" w:rsidRDefault="008F10D1">
      <w:pPr>
        <w:pStyle w:val="Textbody"/>
        <w:jc w:val="center"/>
        <w:rPr>
          <w:rFonts w:asciiTheme="minorHAnsi" w:hAnsiTheme="minorHAnsi"/>
          <w:b/>
          <w:color w:val="000000"/>
          <w:sz w:val="22"/>
          <w:szCs w:val="22"/>
        </w:rPr>
      </w:pPr>
    </w:p>
    <w:p w:rsidR="00843D50" w:rsidRPr="00A25EDB" w:rsidRDefault="00633CEB" w:rsidP="008F10D1">
      <w:pPr>
        <w:pStyle w:val="Textbody"/>
        <w:pBdr>
          <w:top w:val="single" w:sz="4" w:space="1" w:color="auto"/>
          <w:left w:val="single" w:sz="4" w:space="4" w:color="auto"/>
          <w:bottom w:val="single" w:sz="4" w:space="1" w:color="auto"/>
          <w:right w:val="single" w:sz="4" w:space="4" w:color="auto"/>
        </w:pBdr>
        <w:jc w:val="center"/>
        <w:rPr>
          <w:rFonts w:asciiTheme="minorHAnsi" w:hAnsiTheme="minorHAnsi"/>
          <w:b/>
          <w:color w:val="000000"/>
          <w:sz w:val="22"/>
          <w:szCs w:val="22"/>
        </w:rPr>
      </w:pPr>
      <w:r w:rsidRPr="00A25EDB">
        <w:rPr>
          <w:rFonts w:asciiTheme="minorHAnsi" w:hAnsiTheme="minorHAnsi"/>
          <w:b/>
          <w:color w:val="000000"/>
          <w:sz w:val="22"/>
          <w:szCs w:val="22"/>
        </w:rPr>
        <w:t xml:space="preserve">DICHIARAZIONE SOSTITUTIVA </w:t>
      </w:r>
      <w:proofErr w:type="spellStart"/>
      <w:r w:rsidRPr="00A25EDB">
        <w:rPr>
          <w:rFonts w:asciiTheme="minorHAnsi" w:hAnsiTheme="minorHAnsi"/>
          <w:b/>
          <w:color w:val="000000"/>
          <w:sz w:val="22"/>
          <w:szCs w:val="22"/>
        </w:rPr>
        <w:t>DI</w:t>
      </w:r>
      <w:proofErr w:type="spellEnd"/>
      <w:r w:rsidRPr="00A25EDB">
        <w:rPr>
          <w:rFonts w:asciiTheme="minorHAnsi" w:hAnsiTheme="minorHAnsi"/>
          <w:b/>
          <w:color w:val="000000"/>
          <w:sz w:val="22"/>
          <w:szCs w:val="22"/>
        </w:rPr>
        <w:t xml:space="preserve"> ATTO NOTORIO</w:t>
      </w:r>
    </w:p>
    <w:p w:rsidR="00843D50" w:rsidRPr="00A25EDB" w:rsidRDefault="00633CEB" w:rsidP="008F10D1">
      <w:pPr>
        <w:pStyle w:val="Textbody"/>
        <w:pBdr>
          <w:top w:val="single" w:sz="4" w:space="1" w:color="auto"/>
          <w:left w:val="single" w:sz="4" w:space="4" w:color="auto"/>
          <w:bottom w:val="single" w:sz="4" w:space="1" w:color="auto"/>
          <w:right w:val="single" w:sz="4" w:space="4" w:color="auto"/>
        </w:pBdr>
        <w:jc w:val="center"/>
        <w:rPr>
          <w:rFonts w:asciiTheme="minorHAnsi" w:hAnsiTheme="minorHAnsi"/>
          <w:b/>
          <w:color w:val="000000"/>
          <w:sz w:val="22"/>
          <w:szCs w:val="22"/>
        </w:rPr>
      </w:pPr>
      <w:proofErr w:type="spellStart"/>
      <w:r w:rsidRPr="00A25EDB">
        <w:rPr>
          <w:rFonts w:asciiTheme="minorHAnsi" w:hAnsiTheme="minorHAnsi"/>
          <w:b/>
          <w:color w:val="000000"/>
          <w:sz w:val="22"/>
          <w:szCs w:val="22"/>
        </w:rPr>
        <w:t>DI</w:t>
      </w:r>
      <w:proofErr w:type="spellEnd"/>
      <w:r w:rsidRPr="00A25EDB">
        <w:rPr>
          <w:rFonts w:asciiTheme="minorHAnsi" w:hAnsiTheme="minorHAnsi"/>
          <w:b/>
          <w:color w:val="000000"/>
          <w:sz w:val="22"/>
          <w:szCs w:val="22"/>
        </w:rPr>
        <w:t xml:space="preserve"> INSUSSISTENZA DELLE FATTISPECIE </w:t>
      </w:r>
      <w:proofErr w:type="spellStart"/>
      <w:r w:rsidRPr="00A25EDB">
        <w:rPr>
          <w:rFonts w:asciiTheme="minorHAnsi" w:hAnsiTheme="minorHAnsi"/>
          <w:b/>
          <w:color w:val="000000"/>
          <w:sz w:val="22"/>
          <w:szCs w:val="22"/>
        </w:rPr>
        <w:t>DI</w:t>
      </w:r>
      <w:proofErr w:type="spellEnd"/>
      <w:r w:rsidRPr="00A25EDB">
        <w:rPr>
          <w:rFonts w:asciiTheme="minorHAnsi" w:hAnsiTheme="minorHAnsi"/>
          <w:b/>
          <w:color w:val="000000"/>
          <w:sz w:val="22"/>
          <w:szCs w:val="22"/>
        </w:rPr>
        <w:t xml:space="preserve"> INCONFERIBILITA’ ED INCOMPATIBILITA’ EX </w:t>
      </w:r>
      <w:proofErr w:type="spellStart"/>
      <w:r w:rsidRPr="00A25EDB">
        <w:rPr>
          <w:rFonts w:asciiTheme="minorHAnsi" w:hAnsiTheme="minorHAnsi"/>
          <w:b/>
          <w:color w:val="000000"/>
          <w:sz w:val="22"/>
          <w:szCs w:val="22"/>
        </w:rPr>
        <w:t>D.LGS.</w:t>
      </w:r>
      <w:proofErr w:type="spellEnd"/>
      <w:r w:rsidRPr="00A25EDB">
        <w:rPr>
          <w:rFonts w:asciiTheme="minorHAnsi" w:hAnsiTheme="minorHAnsi"/>
          <w:b/>
          <w:color w:val="000000"/>
          <w:sz w:val="22"/>
          <w:szCs w:val="22"/>
        </w:rPr>
        <w:t xml:space="preserve"> 39/2013</w:t>
      </w:r>
    </w:p>
    <w:p w:rsidR="00541C06" w:rsidRPr="00541C06" w:rsidRDefault="00541C06" w:rsidP="00541C06">
      <w:pPr>
        <w:pBdr>
          <w:bottom w:val="single" w:sz="4" w:space="1" w:color="auto"/>
          <w:between w:val="single" w:sz="4" w:space="1" w:color="auto"/>
        </w:pBdr>
        <w:rPr>
          <w:rFonts w:ascii="Cambria" w:hAnsi="Cambria" w:cs="Times New Roman"/>
          <w:sz w:val="20"/>
          <w:szCs w:val="20"/>
        </w:rPr>
      </w:pPr>
      <w:r w:rsidRPr="00541C06">
        <w:rPr>
          <w:rFonts w:ascii="Cambria" w:hAnsi="Cambria" w:cs="Times New Roman"/>
          <w:sz w:val="20"/>
          <w:szCs w:val="20"/>
        </w:rPr>
        <w:t xml:space="preserve">    l </w:t>
      </w:r>
      <w:proofErr w:type="spellStart"/>
      <w:r w:rsidRPr="00541C06">
        <w:rPr>
          <w:rFonts w:ascii="Cambria" w:hAnsi="Cambria" w:cs="Times New Roman"/>
          <w:sz w:val="20"/>
          <w:szCs w:val="20"/>
        </w:rPr>
        <w:t>sottoscritt</w:t>
      </w:r>
      <w:proofErr w:type="spellEnd"/>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proofErr w:type="spellStart"/>
      <w:r w:rsidRPr="00541C06">
        <w:rPr>
          <w:rFonts w:ascii="Cambria" w:hAnsi="Cambria" w:cs="Times New Roman"/>
          <w:sz w:val="20"/>
          <w:szCs w:val="20"/>
        </w:rPr>
        <w:t>nat</w:t>
      </w:r>
      <w:proofErr w:type="spellEnd"/>
      <w:r w:rsidRPr="00541C06">
        <w:rPr>
          <w:rFonts w:ascii="Cambria" w:hAnsi="Cambria" w:cs="Times New Roman"/>
          <w:sz w:val="20"/>
          <w:szCs w:val="20"/>
        </w:rPr>
        <w:t xml:space="preserve">    a </w:t>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t>(</w:t>
      </w:r>
      <w:proofErr w:type="spellStart"/>
      <w:r w:rsidRPr="00541C06">
        <w:rPr>
          <w:rFonts w:ascii="Cambria" w:hAnsi="Cambria" w:cs="Times New Roman"/>
          <w:sz w:val="20"/>
          <w:szCs w:val="20"/>
        </w:rPr>
        <w:t>prov</w:t>
      </w:r>
      <w:proofErr w:type="spellEnd"/>
      <w:r w:rsidRPr="00541C06">
        <w:rPr>
          <w:rFonts w:ascii="Cambria" w:hAnsi="Cambria" w:cs="Times New Roman"/>
          <w:sz w:val="20"/>
          <w:szCs w:val="20"/>
        </w:rPr>
        <w:t xml:space="preserve">           )</w:t>
      </w:r>
    </w:p>
    <w:p w:rsidR="00541C06" w:rsidRPr="00541C06" w:rsidRDefault="00541C06" w:rsidP="00541C06">
      <w:pPr>
        <w:pBdr>
          <w:bottom w:val="single" w:sz="4" w:space="1" w:color="auto"/>
          <w:between w:val="single" w:sz="4" w:space="1" w:color="auto"/>
        </w:pBdr>
        <w:rPr>
          <w:rFonts w:ascii="Cambria" w:hAnsi="Cambria" w:cs="Times New Roman"/>
          <w:sz w:val="20"/>
          <w:szCs w:val="20"/>
        </w:rPr>
      </w:pPr>
      <w:r w:rsidRPr="00541C06">
        <w:rPr>
          <w:rFonts w:ascii="Cambria" w:hAnsi="Cambria" w:cs="Times New Roman"/>
          <w:sz w:val="20"/>
          <w:szCs w:val="20"/>
        </w:rPr>
        <w:t xml:space="preserve"> il                                         e residente a </w:t>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t xml:space="preserve"> in via </w:t>
      </w:r>
      <w:r w:rsidRPr="00541C06">
        <w:rPr>
          <w:rFonts w:ascii="Cambria" w:hAnsi="Cambria" w:cs="Times New Roman"/>
          <w:sz w:val="20"/>
          <w:szCs w:val="20"/>
        </w:rPr>
        <w:tab/>
      </w:r>
      <w:r w:rsidRPr="00541C06">
        <w:rPr>
          <w:rFonts w:ascii="Cambria" w:hAnsi="Cambria" w:cs="Times New Roman"/>
          <w:sz w:val="20"/>
          <w:szCs w:val="20"/>
        </w:rPr>
        <w:tab/>
      </w:r>
      <w:r w:rsidRPr="00541C06">
        <w:rPr>
          <w:rFonts w:ascii="Cambria" w:hAnsi="Cambria" w:cs="Times New Roman"/>
          <w:sz w:val="20"/>
          <w:szCs w:val="20"/>
        </w:rPr>
        <w:tab/>
        <w:t xml:space="preserve"> </w:t>
      </w:r>
      <w:r w:rsidRPr="00541C06">
        <w:rPr>
          <w:rFonts w:ascii="Cambria" w:hAnsi="Cambria" w:cs="Times New Roman"/>
          <w:sz w:val="20"/>
          <w:szCs w:val="20"/>
        </w:rPr>
        <w:tab/>
      </w:r>
      <w:r w:rsidRPr="00541C06">
        <w:rPr>
          <w:rFonts w:ascii="Cambria" w:hAnsi="Cambria" w:cs="Times New Roman"/>
          <w:sz w:val="20"/>
          <w:szCs w:val="20"/>
        </w:rPr>
        <w:tab/>
      </w:r>
      <w:proofErr w:type="spellStart"/>
      <w:r w:rsidRPr="00541C06">
        <w:rPr>
          <w:rFonts w:ascii="Cambria" w:hAnsi="Cambria" w:cs="Times New Roman"/>
          <w:sz w:val="20"/>
          <w:szCs w:val="20"/>
        </w:rPr>
        <w:t>n°</w:t>
      </w:r>
      <w:proofErr w:type="spellEnd"/>
      <w:r w:rsidRPr="00541C06">
        <w:rPr>
          <w:rFonts w:ascii="Cambria" w:hAnsi="Cambria" w:cs="Times New Roman"/>
          <w:sz w:val="20"/>
          <w:szCs w:val="20"/>
        </w:rPr>
        <w:t xml:space="preserve"> </w:t>
      </w:r>
    </w:p>
    <w:p w:rsidR="001A7740" w:rsidRDefault="00541C06" w:rsidP="001A7740">
      <w:pPr>
        <w:pStyle w:val="Textbody"/>
        <w:pBdr>
          <w:bottom w:val="single" w:sz="4" w:space="1" w:color="auto"/>
          <w:between w:val="single" w:sz="4" w:space="1" w:color="auto"/>
        </w:pBdr>
        <w:spacing w:after="0" w:line="360" w:lineRule="auto"/>
        <w:jc w:val="both"/>
        <w:rPr>
          <w:rFonts w:asciiTheme="minorHAnsi" w:hAnsiTheme="minorHAnsi"/>
          <w:sz w:val="22"/>
          <w:szCs w:val="22"/>
        </w:rPr>
      </w:pPr>
      <w:r w:rsidRPr="00B76164">
        <w:rPr>
          <w:rFonts w:asciiTheme="minorHAnsi" w:hAnsiTheme="minorHAnsi"/>
          <w:sz w:val="22"/>
          <w:szCs w:val="22"/>
        </w:rPr>
        <w:t xml:space="preserve">codice fiscale: </w:t>
      </w:r>
      <w:r w:rsidR="00B76164" w:rsidRPr="00B76164">
        <w:rPr>
          <w:rFonts w:asciiTheme="minorHAnsi" w:hAnsiTheme="minorHAnsi"/>
          <w:sz w:val="22"/>
          <w:szCs w:val="22"/>
        </w:rPr>
        <w:t xml:space="preserve">                                               </w:t>
      </w:r>
      <w:r w:rsidR="00633CEB" w:rsidRPr="00B76164">
        <w:rPr>
          <w:rFonts w:asciiTheme="minorHAnsi" w:hAnsiTheme="minorHAnsi"/>
          <w:sz w:val="22"/>
          <w:szCs w:val="22"/>
        </w:rPr>
        <w:t xml:space="preserve"> al fine del conferimento dell’incarico di </w:t>
      </w:r>
      <w:r w:rsidR="00B76164" w:rsidRPr="00B76164">
        <w:rPr>
          <w:rFonts w:asciiTheme="minorHAnsi" w:hAnsiTheme="minorHAnsi"/>
          <w:sz w:val="22"/>
          <w:szCs w:val="22"/>
        </w:rPr>
        <w:tab/>
      </w:r>
      <w:r w:rsidR="00B76164" w:rsidRPr="00B76164">
        <w:rPr>
          <w:rFonts w:asciiTheme="minorHAnsi" w:hAnsiTheme="minorHAnsi"/>
          <w:sz w:val="22"/>
          <w:szCs w:val="22"/>
        </w:rPr>
        <w:tab/>
      </w:r>
    </w:p>
    <w:p w:rsidR="00843D50" w:rsidRDefault="00B76164" w:rsidP="00B76164">
      <w:pPr>
        <w:pStyle w:val="Textbody"/>
        <w:pBdr>
          <w:bottom w:val="single" w:sz="4" w:space="1" w:color="auto"/>
        </w:pBdr>
        <w:spacing w:after="0" w:line="360" w:lineRule="auto"/>
        <w:jc w:val="both"/>
        <w:rPr>
          <w:rFonts w:asciiTheme="minorHAnsi" w:hAnsiTheme="minorHAnsi"/>
          <w:sz w:val="22"/>
          <w:szCs w:val="22"/>
        </w:rPr>
      </w:pPr>
      <w:r>
        <w:rPr>
          <w:rFonts w:asciiTheme="minorHAnsi" w:hAnsiTheme="minorHAnsi"/>
          <w:sz w:val="22"/>
          <w:szCs w:val="22"/>
        </w:rPr>
        <w:t>nell’ambito del progetto</w:t>
      </w:r>
    </w:p>
    <w:p w:rsidR="00843D50" w:rsidRPr="004B4AD5" w:rsidRDefault="00633CEB" w:rsidP="00C06489">
      <w:pPr>
        <w:pStyle w:val="Textbody"/>
        <w:spacing w:after="0" w:line="276" w:lineRule="auto"/>
        <w:jc w:val="both"/>
        <w:rPr>
          <w:rFonts w:asciiTheme="minorHAnsi" w:hAnsiTheme="minorHAnsi"/>
          <w:sz w:val="22"/>
          <w:szCs w:val="22"/>
        </w:rPr>
      </w:pPr>
      <w:r w:rsidRPr="004B4AD5">
        <w:rPr>
          <w:rFonts w:asciiTheme="minorHAnsi" w:hAnsiTheme="minorHAnsi"/>
          <w:sz w:val="22"/>
          <w:szCs w:val="22"/>
        </w:rPr>
        <w:t xml:space="preserve">presso l’ente ISTITUTO </w:t>
      </w:r>
      <w:proofErr w:type="spellStart"/>
      <w:r w:rsidRPr="004B4AD5">
        <w:rPr>
          <w:rFonts w:asciiTheme="minorHAnsi" w:hAnsiTheme="minorHAnsi"/>
          <w:sz w:val="22"/>
          <w:szCs w:val="22"/>
        </w:rPr>
        <w:t>DI</w:t>
      </w:r>
      <w:proofErr w:type="spellEnd"/>
      <w:r w:rsidRPr="004B4AD5">
        <w:rPr>
          <w:rFonts w:asciiTheme="minorHAnsi" w:hAnsiTheme="minorHAnsi"/>
          <w:sz w:val="22"/>
          <w:szCs w:val="22"/>
        </w:rPr>
        <w:t xml:space="preserve"> ISTRUZIONE SECONDARIA </w:t>
      </w:r>
      <w:proofErr w:type="spellStart"/>
      <w:r w:rsidRPr="004B4AD5">
        <w:rPr>
          <w:rFonts w:asciiTheme="minorHAnsi" w:hAnsiTheme="minorHAnsi"/>
          <w:sz w:val="22"/>
          <w:szCs w:val="22"/>
        </w:rPr>
        <w:t>DI</w:t>
      </w:r>
      <w:proofErr w:type="spellEnd"/>
      <w:r w:rsidRPr="004B4AD5">
        <w:rPr>
          <w:rFonts w:asciiTheme="minorHAnsi" w:hAnsiTheme="minorHAnsi"/>
          <w:sz w:val="22"/>
          <w:szCs w:val="22"/>
        </w:rPr>
        <w:t xml:space="preserve"> II GRADO “A. SANT’ELIA”,</w:t>
      </w:r>
      <w:r w:rsidR="001A7740">
        <w:rPr>
          <w:rFonts w:asciiTheme="minorHAnsi" w:hAnsiTheme="minorHAnsi"/>
          <w:sz w:val="22"/>
          <w:szCs w:val="22"/>
        </w:rPr>
        <w:t xml:space="preserve"> </w:t>
      </w:r>
      <w:r w:rsidRPr="004B4AD5">
        <w:rPr>
          <w:rFonts w:asciiTheme="minorHAnsi" w:hAnsiTheme="minorHAnsi"/>
          <w:sz w:val="22"/>
          <w:szCs w:val="22"/>
        </w:rPr>
        <w:t>sotto la propria responsabilità, consapevole della sanzione dell’</w:t>
      </w:r>
      <w:proofErr w:type="spellStart"/>
      <w:r w:rsidRPr="004B4AD5">
        <w:rPr>
          <w:rFonts w:asciiTheme="minorHAnsi" w:hAnsiTheme="minorHAnsi"/>
          <w:sz w:val="22"/>
          <w:szCs w:val="22"/>
        </w:rPr>
        <w:t>inconferibilità</w:t>
      </w:r>
      <w:proofErr w:type="spellEnd"/>
      <w:r w:rsidRPr="004B4AD5">
        <w:rPr>
          <w:rFonts w:asciiTheme="minorHAnsi" w:hAnsiTheme="minorHAnsi"/>
          <w:sz w:val="22"/>
          <w:szCs w:val="22"/>
        </w:rPr>
        <w:t xml:space="preserve"> di incarichi per cinque anni in caso di dichiarazione mendace (art. 20, </w:t>
      </w:r>
      <w:proofErr w:type="spellStart"/>
      <w:r w:rsidRPr="004B4AD5">
        <w:rPr>
          <w:rFonts w:asciiTheme="minorHAnsi" w:hAnsiTheme="minorHAnsi"/>
          <w:sz w:val="22"/>
          <w:szCs w:val="22"/>
        </w:rPr>
        <w:t>co</w:t>
      </w:r>
      <w:proofErr w:type="spellEnd"/>
      <w:r w:rsidRPr="004B4AD5">
        <w:rPr>
          <w:rFonts w:asciiTheme="minorHAnsi" w:hAnsiTheme="minorHAnsi"/>
          <w:sz w:val="22"/>
          <w:szCs w:val="22"/>
        </w:rPr>
        <w:t xml:space="preserve">. 5, d.lgs. 39/2013), nonché, ai sensi dell’art. 47 del </w:t>
      </w:r>
      <w:proofErr w:type="spellStart"/>
      <w:r w:rsidRPr="004B4AD5">
        <w:rPr>
          <w:rFonts w:asciiTheme="minorHAnsi" w:hAnsiTheme="minorHAnsi"/>
          <w:sz w:val="22"/>
          <w:szCs w:val="22"/>
        </w:rPr>
        <w:t>d.P.R.</w:t>
      </w:r>
      <w:proofErr w:type="spellEnd"/>
      <w:r w:rsidRPr="004B4AD5">
        <w:rPr>
          <w:rFonts w:asciiTheme="minorHAnsi" w:hAnsiTheme="minorHAnsi"/>
          <w:sz w:val="22"/>
          <w:szCs w:val="22"/>
        </w:rPr>
        <w:t xml:space="preserve"> 445/00, delle sanzioni penali, nel caso di dichiarazioni non veritiere, di formazione o uso di atti falsi, richiamate dall'articolo 76 del </w:t>
      </w:r>
      <w:proofErr w:type="spellStart"/>
      <w:r w:rsidRPr="004B4AD5">
        <w:rPr>
          <w:rFonts w:asciiTheme="minorHAnsi" w:hAnsiTheme="minorHAnsi"/>
          <w:sz w:val="22"/>
          <w:szCs w:val="22"/>
        </w:rPr>
        <w:t>d.P.R.</w:t>
      </w:r>
      <w:proofErr w:type="spellEnd"/>
      <w:r w:rsidRPr="004B4AD5">
        <w:rPr>
          <w:rFonts w:asciiTheme="minorHAnsi" w:hAnsiTheme="minorHAnsi"/>
          <w:sz w:val="22"/>
          <w:szCs w:val="22"/>
        </w:rPr>
        <w:t xml:space="preserve"> 28 dicembre 2000, n. 445, ed infine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4B4AD5">
        <w:rPr>
          <w:rFonts w:asciiTheme="minorHAnsi" w:hAnsiTheme="minorHAnsi"/>
          <w:sz w:val="22"/>
          <w:szCs w:val="22"/>
        </w:rPr>
        <w:t>d.P.R.</w:t>
      </w:r>
      <w:proofErr w:type="spellEnd"/>
      <w:r w:rsidRPr="004B4AD5">
        <w:rPr>
          <w:rFonts w:asciiTheme="minorHAnsi" w:hAnsiTheme="minorHAnsi"/>
          <w:sz w:val="22"/>
          <w:szCs w:val="22"/>
        </w:rPr>
        <w:t xml:space="preserve"> 28 dicembre 2000, n. 445),</w:t>
      </w:r>
    </w:p>
    <w:p w:rsidR="00843D50" w:rsidRPr="004B4AD5" w:rsidRDefault="00633CEB" w:rsidP="00C06489">
      <w:pPr>
        <w:pStyle w:val="Textbody"/>
        <w:spacing w:before="120" w:after="120" w:line="276" w:lineRule="auto"/>
        <w:jc w:val="center"/>
        <w:rPr>
          <w:rFonts w:asciiTheme="minorHAnsi" w:hAnsiTheme="minorHAnsi"/>
          <w:b/>
          <w:sz w:val="22"/>
          <w:szCs w:val="22"/>
        </w:rPr>
      </w:pPr>
      <w:r w:rsidRPr="004B4AD5">
        <w:rPr>
          <w:rFonts w:asciiTheme="minorHAnsi" w:hAnsiTheme="minorHAnsi"/>
          <w:b/>
          <w:sz w:val="22"/>
          <w:szCs w:val="22"/>
        </w:rPr>
        <w:t>DICHIARA</w:t>
      </w:r>
    </w:p>
    <w:p w:rsidR="00843D50" w:rsidRPr="004B4AD5" w:rsidRDefault="00633CEB">
      <w:pPr>
        <w:pStyle w:val="Textbody"/>
        <w:spacing w:before="120" w:after="120"/>
        <w:rPr>
          <w:rFonts w:asciiTheme="minorHAnsi" w:hAnsiTheme="minorHAnsi"/>
          <w:sz w:val="22"/>
          <w:szCs w:val="22"/>
        </w:rPr>
      </w:pPr>
      <w:r w:rsidRPr="004B4AD5">
        <w:rPr>
          <w:rFonts w:asciiTheme="minorHAnsi" w:hAnsiTheme="minorHAnsi"/>
          <w:sz w:val="22"/>
          <w:szCs w:val="22"/>
        </w:rPr>
        <w:t> </w:t>
      </w:r>
      <w:r w:rsidR="0054143B">
        <w:rPr>
          <w:rFonts w:asciiTheme="minorHAnsi" w:hAnsiTheme="minorHAnsi"/>
          <w:sz w:val="22"/>
          <w:szCs w:val="22"/>
        </w:rPr>
        <w:sym w:font="Wingdings" w:char="F071"/>
      </w:r>
      <w:r w:rsidRPr="004B4AD5">
        <w:rPr>
          <w:rFonts w:asciiTheme="minorHAnsi" w:hAnsiTheme="minorHAnsi"/>
          <w:sz w:val="22"/>
          <w:szCs w:val="22"/>
        </w:rPr>
        <w:t xml:space="preserve">     di non trovarsi in alcuna delle condizioni di </w:t>
      </w:r>
      <w:proofErr w:type="spellStart"/>
      <w:r w:rsidRPr="004B4AD5">
        <w:rPr>
          <w:rFonts w:asciiTheme="minorHAnsi" w:hAnsiTheme="minorHAnsi"/>
          <w:sz w:val="22"/>
          <w:szCs w:val="22"/>
        </w:rPr>
        <w:t>inconferibilità</w:t>
      </w:r>
      <w:proofErr w:type="spellEnd"/>
      <w:r w:rsidRPr="004B4AD5">
        <w:rPr>
          <w:rFonts w:asciiTheme="minorHAnsi" w:hAnsiTheme="minorHAnsi"/>
          <w:sz w:val="22"/>
          <w:szCs w:val="22"/>
        </w:rPr>
        <w:t xml:space="preserve"> e incompatibilità di cui al decreto legislativo 8 aprile 2013, n. 39 “Disposizioni in materia di </w:t>
      </w:r>
      <w:proofErr w:type="spellStart"/>
      <w:r w:rsidRPr="004B4AD5">
        <w:rPr>
          <w:rFonts w:asciiTheme="minorHAnsi" w:hAnsiTheme="minorHAnsi"/>
          <w:sz w:val="22"/>
          <w:szCs w:val="22"/>
        </w:rPr>
        <w:t>inconferibilità</w:t>
      </w:r>
      <w:proofErr w:type="spellEnd"/>
      <w:r w:rsidRPr="004B4AD5">
        <w:rPr>
          <w:rFonts w:asciiTheme="minorHAnsi" w:hAnsiTheme="minorHAnsi"/>
          <w:sz w:val="22"/>
          <w:szCs w:val="22"/>
        </w:rPr>
        <w:t xml:space="preserve"> e incompatibilità di incarichi presso le pubbliche amministrazioni e presso gli enti privati in controllo pubblico, a norma dell’art. 1, commi 49 e 50, della legge 6 novembre 2012, n. 190”;</w:t>
      </w:r>
    </w:p>
    <w:p w:rsidR="004B4AD5" w:rsidRPr="004B4AD5" w:rsidRDefault="0054143B">
      <w:pPr>
        <w:pStyle w:val="Textbody"/>
        <w:spacing w:before="120" w:after="120"/>
        <w:rPr>
          <w:rFonts w:asciiTheme="minorHAnsi" w:hAnsiTheme="minorHAnsi"/>
          <w:sz w:val="22"/>
          <w:szCs w:val="22"/>
        </w:rPr>
      </w:pPr>
      <w:r>
        <w:rPr>
          <w:rFonts w:asciiTheme="minorHAnsi" w:hAnsiTheme="minorHAnsi"/>
          <w:sz w:val="22"/>
          <w:szCs w:val="22"/>
        </w:rPr>
        <w:sym w:font="Wingdings" w:char="F071"/>
      </w:r>
      <w:r w:rsidR="004B4AD5" w:rsidRPr="004B4AD5">
        <w:rPr>
          <w:rFonts w:asciiTheme="minorHAnsi" w:hAnsiTheme="minorHAnsi"/>
          <w:sz w:val="22"/>
          <w:szCs w:val="22"/>
        </w:rPr>
        <w:t xml:space="preserve">    che non sussistono situazioni , anche potenziali, di conflitto di interesse con l’ISISS ANTONIO SANT’ELIA</w:t>
      </w:r>
    </w:p>
    <w:p w:rsidR="004B4AD5" w:rsidRPr="004B4AD5" w:rsidRDefault="0054143B">
      <w:pPr>
        <w:pStyle w:val="Textbody"/>
        <w:spacing w:before="120" w:after="120"/>
        <w:rPr>
          <w:rFonts w:asciiTheme="minorHAnsi" w:hAnsiTheme="minorHAnsi"/>
          <w:sz w:val="22"/>
          <w:szCs w:val="22"/>
        </w:rPr>
      </w:pPr>
      <w:r>
        <w:rPr>
          <w:rFonts w:asciiTheme="minorHAnsi" w:hAnsiTheme="minorHAnsi"/>
          <w:sz w:val="22"/>
          <w:szCs w:val="22"/>
        </w:rPr>
        <w:sym w:font="Wingdings" w:char="F071"/>
      </w:r>
      <w:r w:rsidR="004B4AD5" w:rsidRPr="004B4AD5">
        <w:rPr>
          <w:rFonts w:asciiTheme="minorHAnsi" w:hAnsiTheme="minorHAnsi"/>
          <w:sz w:val="22"/>
          <w:szCs w:val="22"/>
        </w:rPr>
        <w:t xml:space="preserve">     di prestare l’attività professionale di _______________________________</w:t>
      </w:r>
    </w:p>
    <w:p w:rsidR="004B4AD5" w:rsidRPr="004B4AD5" w:rsidRDefault="0054143B">
      <w:pPr>
        <w:pStyle w:val="Textbody"/>
        <w:spacing w:before="120" w:after="120"/>
        <w:rPr>
          <w:rFonts w:asciiTheme="minorHAnsi" w:hAnsiTheme="minorHAnsi"/>
          <w:sz w:val="22"/>
          <w:szCs w:val="22"/>
        </w:rPr>
      </w:pPr>
      <w:r>
        <w:rPr>
          <w:rFonts w:asciiTheme="minorHAnsi" w:hAnsiTheme="minorHAnsi"/>
          <w:sz w:val="22"/>
          <w:szCs w:val="22"/>
        </w:rPr>
        <w:sym w:font="Wingdings" w:char="F071"/>
      </w:r>
      <w:r w:rsidR="004B4AD5" w:rsidRPr="004B4AD5">
        <w:rPr>
          <w:rFonts w:asciiTheme="minorHAnsi" w:hAnsiTheme="minorHAnsi"/>
          <w:sz w:val="22"/>
          <w:szCs w:val="22"/>
        </w:rPr>
        <w:t xml:space="preserve">     di non essere titolare di incarichi o di cariche di entri di diritto privato regolati o finanziati da pubbliche amministrazioni</w:t>
      </w:r>
    </w:p>
    <w:p w:rsidR="00843D50" w:rsidRPr="004B4AD5" w:rsidRDefault="0054143B">
      <w:pPr>
        <w:pStyle w:val="Textbody"/>
        <w:spacing w:before="100" w:after="0"/>
        <w:jc w:val="both"/>
        <w:rPr>
          <w:rFonts w:asciiTheme="minorHAnsi" w:hAnsiTheme="minorHAnsi"/>
          <w:sz w:val="22"/>
          <w:szCs w:val="22"/>
        </w:rPr>
      </w:pPr>
      <w:r>
        <w:rPr>
          <w:rFonts w:asciiTheme="minorHAnsi" w:hAnsiTheme="minorHAnsi"/>
          <w:sz w:val="22"/>
          <w:szCs w:val="22"/>
        </w:rPr>
        <w:sym w:font="Wingdings" w:char="F071"/>
      </w:r>
      <w:r w:rsidR="00633CEB" w:rsidRPr="004B4AD5">
        <w:rPr>
          <w:rFonts w:asciiTheme="minorHAnsi" w:hAnsiTheme="minorHAnsi"/>
          <w:sz w:val="22"/>
          <w:szCs w:val="22"/>
        </w:rPr>
        <w:t xml:space="preserve">   di essere a conoscenza del dovere di comunicazione tempestiva in ordine all’insorgere di una delle cause di </w:t>
      </w:r>
      <w:proofErr w:type="spellStart"/>
      <w:r w:rsidR="00633CEB" w:rsidRPr="004B4AD5">
        <w:rPr>
          <w:rFonts w:asciiTheme="minorHAnsi" w:hAnsiTheme="minorHAnsi"/>
          <w:sz w:val="22"/>
          <w:szCs w:val="22"/>
        </w:rPr>
        <w:t>inconferibilità</w:t>
      </w:r>
      <w:proofErr w:type="spellEnd"/>
      <w:r w:rsidR="00633CEB" w:rsidRPr="004B4AD5">
        <w:rPr>
          <w:rFonts w:asciiTheme="minorHAnsi" w:hAnsiTheme="minorHAnsi"/>
          <w:sz w:val="22"/>
          <w:szCs w:val="22"/>
        </w:rPr>
        <w:t xml:space="preserve"> e di incompatibilità di cui al decreto legislativo 39/2013.</w:t>
      </w:r>
    </w:p>
    <w:p w:rsidR="00A25EDB" w:rsidRDefault="00633CEB" w:rsidP="00A25EDB">
      <w:pPr>
        <w:pStyle w:val="Textbody"/>
        <w:jc w:val="both"/>
        <w:rPr>
          <w:rFonts w:asciiTheme="minorHAnsi" w:hAnsiTheme="minorHAnsi"/>
          <w:color w:val="000000"/>
          <w:sz w:val="22"/>
          <w:szCs w:val="22"/>
        </w:rPr>
      </w:pPr>
      <w:r w:rsidRPr="004B4AD5">
        <w:rPr>
          <w:rFonts w:asciiTheme="minorHAnsi" w:hAnsiTheme="minorHAnsi"/>
          <w:color w:val="000000"/>
          <w:sz w:val="22"/>
          <w:szCs w:val="22"/>
        </w:rPr>
        <w:t> </w:t>
      </w:r>
    </w:p>
    <w:p w:rsidR="00843D50" w:rsidRDefault="00633CEB">
      <w:pPr>
        <w:pStyle w:val="Textbody"/>
        <w:ind w:firstLine="540"/>
        <w:rPr>
          <w:rFonts w:asciiTheme="minorHAnsi" w:hAnsiTheme="minorHAnsi"/>
          <w:sz w:val="22"/>
          <w:szCs w:val="22"/>
        </w:rPr>
      </w:pPr>
      <w:r w:rsidRPr="004B4AD5">
        <w:rPr>
          <w:rFonts w:asciiTheme="minorHAnsi" w:hAnsiTheme="minorHAnsi"/>
          <w:sz w:val="22"/>
          <w:szCs w:val="22"/>
        </w:rPr>
        <w:t>                                                                          </w:t>
      </w:r>
      <w:r w:rsidR="00A25EDB">
        <w:rPr>
          <w:rFonts w:asciiTheme="minorHAnsi" w:hAnsiTheme="minorHAnsi"/>
          <w:sz w:val="22"/>
          <w:szCs w:val="22"/>
        </w:rPr>
        <w:tab/>
      </w:r>
      <w:r w:rsidR="00A25EDB">
        <w:rPr>
          <w:rFonts w:asciiTheme="minorHAnsi" w:hAnsiTheme="minorHAnsi"/>
          <w:sz w:val="22"/>
          <w:szCs w:val="22"/>
        </w:rPr>
        <w:tab/>
      </w:r>
      <w:r w:rsidR="00A25EDB">
        <w:rPr>
          <w:rFonts w:asciiTheme="minorHAnsi" w:hAnsiTheme="minorHAnsi"/>
          <w:sz w:val="22"/>
          <w:szCs w:val="22"/>
        </w:rPr>
        <w:tab/>
      </w:r>
      <w:r w:rsidR="00A25EDB">
        <w:rPr>
          <w:rFonts w:asciiTheme="minorHAnsi" w:hAnsiTheme="minorHAnsi"/>
          <w:sz w:val="22"/>
          <w:szCs w:val="22"/>
        </w:rPr>
        <w:tab/>
      </w:r>
      <w:r w:rsidRPr="004B4AD5">
        <w:rPr>
          <w:rFonts w:asciiTheme="minorHAnsi" w:hAnsiTheme="minorHAnsi"/>
          <w:sz w:val="22"/>
          <w:szCs w:val="22"/>
        </w:rPr>
        <w:t xml:space="preserve"> FIRMA DELL’INTERESSATO</w:t>
      </w:r>
    </w:p>
    <w:p w:rsidR="00843D50" w:rsidRPr="00A25EDB" w:rsidRDefault="00633CEB" w:rsidP="00A25EDB">
      <w:pPr>
        <w:pStyle w:val="Textbody"/>
        <w:rPr>
          <w:rFonts w:asciiTheme="minorHAnsi" w:hAnsiTheme="minorHAnsi"/>
          <w:sz w:val="16"/>
          <w:szCs w:val="16"/>
        </w:rPr>
      </w:pPr>
      <w:r w:rsidRPr="00A25EDB">
        <w:rPr>
          <w:rFonts w:asciiTheme="minorHAnsi" w:hAnsiTheme="minorHAnsi"/>
          <w:sz w:val="16"/>
          <w:szCs w:val="16"/>
        </w:rPr>
        <w:t> La presente dichiarazione è sottoscritta</w:t>
      </w:r>
    </w:p>
    <w:p w:rsidR="00843D50" w:rsidRPr="00A25EDB" w:rsidRDefault="00A25EDB" w:rsidP="00A25EDB">
      <w:pPr>
        <w:pStyle w:val="Textbody"/>
        <w:spacing w:after="0" w:line="240" w:lineRule="auto"/>
        <w:jc w:val="both"/>
        <w:rPr>
          <w:rFonts w:asciiTheme="minorHAnsi" w:hAnsiTheme="minorHAnsi"/>
          <w:sz w:val="16"/>
          <w:szCs w:val="16"/>
        </w:rPr>
      </w:pPr>
      <w:r>
        <w:rPr>
          <w:rFonts w:asciiTheme="minorHAnsi" w:hAnsiTheme="minorHAnsi"/>
          <w:sz w:val="16"/>
          <w:szCs w:val="16"/>
        </w:rPr>
        <w:sym w:font="Wingdings 2" w:char="F0A3"/>
      </w:r>
      <w:r w:rsidR="00633CEB" w:rsidRPr="00A25EDB">
        <w:rPr>
          <w:rFonts w:asciiTheme="minorHAnsi" w:hAnsiTheme="minorHAnsi"/>
          <w:sz w:val="16"/>
          <w:szCs w:val="16"/>
        </w:rPr>
        <w:t>con firma digitale,</w:t>
      </w:r>
    </w:p>
    <w:p w:rsidR="00843D50" w:rsidRPr="00A25EDB" w:rsidRDefault="00633CEB" w:rsidP="00A25EDB">
      <w:pPr>
        <w:pStyle w:val="Textbody"/>
        <w:spacing w:after="0" w:line="240" w:lineRule="auto"/>
        <w:jc w:val="both"/>
        <w:rPr>
          <w:rFonts w:asciiTheme="minorHAnsi" w:hAnsiTheme="minorHAnsi"/>
          <w:sz w:val="16"/>
          <w:szCs w:val="16"/>
        </w:rPr>
      </w:pPr>
      <w:r w:rsidRPr="00A25EDB">
        <w:rPr>
          <w:rFonts w:asciiTheme="minorHAnsi" w:hAnsiTheme="minorHAnsi"/>
          <w:sz w:val="16"/>
          <w:szCs w:val="16"/>
        </w:rPr>
        <w:t xml:space="preserve">oppure, ai sensi dell'articolo 38 del </w:t>
      </w:r>
      <w:proofErr w:type="spellStart"/>
      <w:r w:rsidRPr="00A25EDB">
        <w:rPr>
          <w:rFonts w:asciiTheme="minorHAnsi" w:hAnsiTheme="minorHAnsi"/>
          <w:sz w:val="16"/>
          <w:szCs w:val="16"/>
        </w:rPr>
        <w:t>d.P.R.</w:t>
      </w:r>
      <w:proofErr w:type="spellEnd"/>
      <w:r w:rsidRPr="00A25EDB">
        <w:rPr>
          <w:rFonts w:asciiTheme="minorHAnsi" w:hAnsiTheme="minorHAnsi"/>
          <w:sz w:val="16"/>
          <w:szCs w:val="16"/>
        </w:rPr>
        <w:t xml:space="preserve"> 445 del 28 dicembre 2000, la presente dichiarazione è:</w:t>
      </w:r>
    </w:p>
    <w:p w:rsidR="00843D50" w:rsidRPr="00A25EDB" w:rsidRDefault="00A25EDB" w:rsidP="00A25EDB">
      <w:pPr>
        <w:pStyle w:val="Textbody"/>
        <w:spacing w:after="0" w:line="240" w:lineRule="auto"/>
        <w:ind w:left="360" w:hanging="360"/>
        <w:rPr>
          <w:rFonts w:asciiTheme="minorHAnsi" w:hAnsiTheme="minorHAnsi"/>
          <w:sz w:val="16"/>
          <w:szCs w:val="16"/>
        </w:rPr>
      </w:pPr>
      <w:r>
        <w:rPr>
          <w:rFonts w:asciiTheme="minorHAnsi" w:hAnsiTheme="minorHAnsi"/>
          <w:sz w:val="16"/>
          <w:szCs w:val="16"/>
        </w:rPr>
        <w:sym w:font="Wingdings 2" w:char="F0A3"/>
      </w:r>
      <w:r w:rsidR="00633CEB" w:rsidRPr="00A25EDB">
        <w:rPr>
          <w:rFonts w:asciiTheme="minorHAnsi" w:hAnsiTheme="minorHAnsi"/>
          <w:sz w:val="16"/>
          <w:szCs w:val="16"/>
        </w:rPr>
        <w:t>sottoscritta, previa identificazione del richiedente, in presenza del dipendente addetto</w:t>
      </w:r>
    </w:p>
    <w:p w:rsidR="00C06489" w:rsidRDefault="00633CEB" w:rsidP="00C06489">
      <w:pPr>
        <w:pStyle w:val="Textbody"/>
        <w:spacing w:after="0" w:line="240" w:lineRule="auto"/>
        <w:ind w:left="426"/>
        <w:rPr>
          <w:rFonts w:asciiTheme="minorHAnsi" w:hAnsiTheme="minorHAnsi"/>
          <w:sz w:val="16"/>
          <w:szCs w:val="16"/>
        </w:rPr>
      </w:pPr>
      <w:r w:rsidRPr="00A25EDB">
        <w:rPr>
          <w:rFonts w:asciiTheme="minorHAnsi" w:hAnsiTheme="minorHAnsi"/>
          <w:sz w:val="16"/>
          <w:szCs w:val="16"/>
        </w:rPr>
        <w:t>________________________________________________________________________</w:t>
      </w:r>
      <w:r w:rsidRPr="00A25EDB">
        <w:rPr>
          <w:rFonts w:asciiTheme="minorHAnsi" w:hAnsiTheme="minorHAnsi"/>
          <w:sz w:val="16"/>
          <w:szCs w:val="16"/>
        </w:rPr>
        <w:br/>
      </w:r>
      <w:r w:rsidR="00C06489">
        <w:rPr>
          <w:rFonts w:asciiTheme="minorHAnsi" w:hAnsiTheme="minorHAnsi"/>
          <w:i/>
          <w:sz w:val="16"/>
          <w:szCs w:val="16"/>
        </w:rPr>
        <w:t xml:space="preserve">                                  </w:t>
      </w:r>
      <w:r w:rsidRPr="00A25EDB">
        <w:rPr>
          <w:rFonts w:asciiTheme="minorHAnsi" w:hAnsiTheme="minorHAnsi"/>
          <w:i/>
          <w:sz w:val="16"/>
          <w:szCs w:val="16"/>
        </w:rPr>
        <w:t>(indicare in stampatello il nome del dipendente)</w:t>
      </w:r>
    </w:p>
    <w:p w:rsidR="00843D50" w:rsidRPr="00A25EDB" w:rsidRDefault="00A25EDB" w:rsidP="00C06489">
      <w:pPr>
        <w:pStyle w:val="Textbody"/>
        <w:spacing w:after="0" w:line="240" w:lineRule="auto"/>
        <w:rPr>
          <w:rFonts w:asciiTheme="minorHAnsi" w:hAnsiTheme="minorHAnsi"/>
          <w:sz w:val="16"/>
          <w:szCs w:val="16"/>
        </w:rPr>
      </w:pPr>
      <w:r>
        <w:rPr>
          <w:rFonts w:asciiTheme="minorHAnsi" w:hAnsiTheme="minorHAnsi"/>
          <w:sz w:val="16"/>
          <w:szCs w:val="16"/>
        </w:rPr>
        <w:sym w:font="Wingdings 2" w:char="F0A3"/>
      </w:r>
      <w:r w:rsidR="00633CEB" w:rsidRPr="00A25EDB">
        <w:rPr>
          <w:rFonts w:asciiTheme="minorHAnsi" w:hAnsiTheme="minorHAnsi"/>
          <w:sz w:val="16"/>
          <w:szCs w:val="16"/>
        </w:rPr>
        <w:t>sottoscritta e presentata unitamente a copia fotostatica non autenticata di un documento di identità del sottoscrittore.</w:t>
      </w:r>
    </w:p>
    <w:sectPr w:rsidR="00843D50" w:rsidRPr="00A25EDB" w:rsidSect="00A25EDB">
      <w:headerReference w:type="default" r:id="rId7"/>
      <w:footerReference w:type="default" r:id="rId8"/>
      <w:pgSz w:w="11906" w:h="16838"/>
      <w:pgMar w:top="1134"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08" w:rsidRDefault="00856608" w:rsidP="00843D50">
      <w:pPr>
        <w:rPr>
          <w:rFonts w:hint="eastAsia"/>
        </w:rPr>
      </w:pPr>
      <w:r>
        <w:separator/>
      </w:r>
    </w:p>
  </w:endnote>
  <w:endnote w:type="continuationSeparator" w:id="0">
    <w:p w:rsidR="00856608" w:rsidRDefault="00856608" w:rsidP="00843D5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1" w:rsidRDefault="008F10D1">
    <w:pPr>
      <w:pStyle w:val="Normale1"/>
      <w:pBdr>
        <w:top w:val="nil"/>
        <w:left w:val="nil"/>
        <w:bottom w:val="nil"/>
        <w:right w:val="nil"/>
        <w:between w:val="nil"/>
      </w:pBdr>
      <w:tabs>
        <w:tab w:val="right" w:pos="10065"/>
      </w:tabs>
      <w:ind w:left="-283" w:right="-424"/>
      <w:rPr>
        <w:rFonts w:ascii="Verdana" w:eastAsia="Verdana" w:hAnsi="Verdana" w:cs="Verdana"/>
        <w:sz w:val="16"/>
        <w:szCs w:val="16"/>
      </w:rPr>
    </w:pPr>
    <w:r>
      <w:rPr>
        <w:rFonts w:ascii="Verdana" w:eastAsia="Verdana" w:hAnsi="Verdana" w:cs="Verdana"/>
        <w:b/>
        <w:sz w:val="16"/>
        <w:szCs w:val="16"/>
      </w:rPr>
      <w:t xml:space="preserve">Istituto Tecnico: </w:t>
    </w:r>
    <w:r>
      <w:rPr>
        <w:rFonts w:ascii="Verdana" w:eastAsia="Verdana" w:hAnsi="Verdana" w:cs="Verdana"/>
        <w:sz w:val="16"/>
        <w:szCs w:val="16"/>
      </w:rPr>
      <w:t xml:space="preserve"> </w:t>
    </w:r>
    <w:r>
      <w:rPr>
        <w:rFonts w:ascii="Verdana" w:eastAsia="Verdana" w:hAnsi="Verdana" w:cs="Verdana"/>
        <w:color w:val="000000"/>
        <w:sz w:val="16"/>
        <w:szCs w:val="16"/>
      </w:rPr>
      <w:t>C</w:t>
    </w:r>
    <w:r>
      <w:rPr>
        <w:rFonts w:ascii="Verdana" w:eastAsia="Verdana" w:hAnsi="Verdana" w:cs="Verdana"/>
        <w:sz w:val="16"/>
        <w:szCs w:val="16"/>
      </w:rPr>
      <w:t>ostruzioni, Ambiente e Territorio</w:t>
    </w:r>
    <w:r>
      <w:rPr>
        <w:rFonts w:ascii="Verdana" w:eastAsia="Verdana" w:hAnsi="Verdana" w:cs="Verdana"/>
        <w:color w:val="000000"/>
        <w:sz w:val="16"/>
        <w:szCs w:val="16"/>
      </w:rPr>
      <w:t xml:space="preserve"> (CAT) </w:t>
    </w:r>
    <w:r>
      <w:rPr>
        <w:rFonts w:ascii="Verdana" w:eastAsia="Verdana" w:hAnsi="Verdana" w:cs="Verdana"/>
        <w:sz w:val="16"/>
        <w:szCs w:val="16"/>
      </w:rPr>
      <w:t xml:space="preserve">- </w:t>
    </w:r>
    <w:r>
      <w:rPr>
        <w:rFonts w:ascii="Verdana" w:eastAsia="Verdana" w:hAnsi="Verdana" w:cs="Verdana"/>
        <w:color w:val="000000"/>
        <w:sz w:val="16"/>
        <w:szCs w:val="16"/>
      </w:rPr>
      <w:t>E</w:t>
    </w:r>
    <w:r>
      <w:rPr>
        <w:rFonts w:ascii="Verdana" w:eastAsia="Verdana" w:hAnsi="Verdana" w:cs="Verdana"/>
        <w:sz w:val="16"/>
        <w:szCs w:val="16"/>
      </w:rPr>
      <w:t>lettronica ed Elettrotecnica (EE)</w:t>
    </w:r>
  </w:p>
  <w:p w:rsidR="008F10D1" w:rsidRDefault="008F10D1">
    <w:pPr>
      <w:pStyle w:val="Normale1"/>
      <w:pBdr>
        <w:top w:val="nil"/>
        <w:left w:val="nil"/>
        <w:bottom w:val="nil"/>
        <w:right w:val="nil"/>
        <w:between w:val="nil"/>
      </w:pBdr>
      <w:tabs>
        <w:tab w:val="right" w:pos="10065"/>
      </w:tabs>
      <w:ind w:left="-283" w:right="-424"/>
      <w:rPr>
        <w:rFonts w:ascii="Verdana" w:eastAsia="Verdana" w:hAnsi="Verdana" w:cs="Verdana"/>
        <w:sz w:val="16"/>
        <w:szCs w:val="16"/>
      </w:rPr>
    </w:pPr>
    <w:r>
      <w:rPr>
        <w:rFonts w:ascii="Verdana" w:eastAsia="Verdana" w:hAnsi="Verdana" w:cs="Verdana"/>
        <w:b/>
        <w:sz w:val="16"/>
        <w:szCs w:val="16"/>
      </w:rPr>
      <w:t xml:space="preserve">Liceo </w:t>
    </w:r>
    <w:r>
      <w:rPr>
        <w:rFonts w:ascii="Verdana" w:eastAsia="Verdana" w:hAnsi="Verdana" w:cs="Verdana"/>
        <w:b/>
        <w:color w:val="000000"/>
        <w:sz w:val="16"/>
        <w:szCs w:val="16"/>
      </w:rPr>
      <w:t>S</w:t>
    </w:r>
    <w:r>
      <w:rPr>
        <w:rFonts w:ascii="Verdana" w:eastAsia="Verdana" w:hAnsi="Verdana" w:cs="Verdana"/>
        <w:b/>
        <w:sz w:val="16"/>
        <w:szCs w:val="16"/>
      </w:rPr>
      <w:t xml:space="preserve">cientifico: </w:t>
    </w:r>
    <w:r>
      <w:rPr>
        <w:rFonts w:ascii="Verdana" w:eastAsia="Verdana" w:hAnsi="Verdana" w:cs="Verdana"/>
        <w:color w:val="000000"/>
        <w:sz w:val="16"/>
        <w:szCs w:val="16"/>
      </w:rPr>
      <w:t>ad indirizzo SPORTIVO (LISS)</w:t>
    </w:r>
    <w:r>
      <w:rPr>
        <w:rFonts w:ascii="Verdana" w:eastAsia="Verdana" w:hAnsi="Verdana" w:cs="Verdana"/>
        <w:sz w:val="16"/>
        <w:szCs w:val="16"/>
      </w:rPr>
      <w:t xml:space="preserve"> Scienze Applicate con potenziamento in Scienze Motorie (LSAP)</w:t>
    </w:r>
  </w:p>
  <w:p w:rsidR="008F10D1" w:rsidRDefault="008F10D1">
    <w:pPr>
      <w:pStyle w:val="Normale1"/>
      <w:tabs>
        <w:tab w:val="right" w:pos="10065"/>
      </w:tabs>
      <w:ind w:left="-283" w:right="-424"/>
      <w:rPr>
        <w:rFonts w:ascii="Verdana" w:eastAsia="Verdana" w:hAnsi="Verdana" w:cs="Verdana"/>
        <w:sz w:val="16"/>
        <w:szCs w:val="16"/>
      </w:rPr>
    </w:pPr>
    <w:r>
      <w:rPr>
        <w:rFonts w:ascii="Verdana" w:eastAsia="Verdana" w:hAnsi="Verdana" w:cs="Verdana"/>
        <w:b/>
        <w:sz w:val="16"/>
        <w:szCs w:val="16"/>
      </w:rPr>
      <w:t xml:space="preserve">Istituto Professionale: </w:t>
    </w:r>
    <w:r>
      <w:rPr>
        <w:rFonts w:ascii="Verdana" w:eastAsia="Verdana" w:hAnsi="Verdana" w:cs="Verdana"/>
        <w:sz w:val="16"/>
        <w:szCs w:val="16"/>
      </w:rPr>
      <w:t>Manutenzione ed Assistenza Tecnica (MAT)</w:t>
    </w:r>
  </w:p>
  <w:p w:rsidR="008F10D1" w:rsidRDefault="008F10D1">
    <w:pPr>
      <w:pStyle w:val="Normale1"/>
      <w:pBdr>
        <w:top w:val="nil"/>
        <w:left w:val="nil"/>
        <w:bottom w:val="nil"/>
        <w:right w:val="nil"/>
        <w:between w:val="nil"/>
      </w:pBdr>
      <w:tabs>
        <w:tab w:val="right" w:pos="10065"/>
      </w:tabs>
      <w:ind w:left="-567" w:right="-433"/>
      <w:rPr>
        <w:rFonts w:ascii="Verdana" w:eastAsia="Verdana" w:hAnsi="Verdana" w:cs="Verdana"/>
        <w:b/>
        <w:smallCaps/>
        <w:sz w:val="16"/>
        <w:szCs w:val="16"/>
      </w:rPr>
    </w:pPr>
    <w:r>
      <w:rPr>
        <w:rFonts w:ascii="Verdana" w:eastAsia="Verdana" w:hAnsi="Verdana" w:cs="Verdana"/>
        <w:color w:val="000000"/>
        <w:sz w:val="14"/>
        <w:szCs w:val="14"/>
      </w:rPr>
      <w:t xml:space="preserve">      Via Sesia, 1 - 22063 </w:t>
    </w:r>
    <w:r>
      <w:rPr>
        <w:rFonts w:ascii="Verdana" w:eastAsia="Verdana" w:hAnsi="Verdana" w:cs="Verdana"/>
        <w:smallCaps/>
        <w:color w:val="000000"/>
        <w:sz w:val="14"/>
        <w:szCs w:val="14"/>
      </w:rPr>
      <w:t>CANTÙ</w:t>
    </w:r>
    <w:r>
      <w:rPr>
        <w:rFonts w:ascii="Verdana" w:eastAsia="Verdana" w:hAnsi="Verdana" w:cs="Verdana"/>
        <w:color w:val="000000"/>
        <w:sz w:val="14"/>
        <w:szCs w:val="14"/>
      </w:rPr>
      <w:t xml:space="preserve"> (CO) </w:t>
    </w:r>
    <w:r>
      <w:rPr>
        <w:rFonts w:ascii="Wingdings" w:eastAsia="Wingdings" w:hAnsi="Wingdings" w:cs="Wingdings"/>
        <w:color w:val="000000"/>
        <w:sz w:val="14"/>
        <w:szCs w:val="14"/>
      </w:rPr>
      <w:t>☎</w:t>
    </w:r>
    <w:r>
      <w:rPr>
        <w:rFonts w:ascii="Verdana" w:eastAsia="Verdana" w:hAnsi="Verdana" w:cs="Verdana"/>
        <w:color w:val="000000"/>
        <w:sz w:val="14"/>
        <w:szCs w:val="14"/>
      </w:rPr>
      <w:t xml:space="preserve"> 031.709443 </w:t>
    </w:r>
    <w:r>
      <w:rPr>
        <w:rFonts w:ascii="Wingdings" w:eastAsia="Wingdings" w:hAnsi="Wingdings" w:cs="Wingdings"/>
        <w:color w:val="000000"/>
        <w:sz w:val="14"/>
        <w:szCs w:val="14"/>
      </w:rPr>
      <w:t></w:t>
    </w:r>
    <w:r>
      <w:rPr>
        <w:rFonts w:ascii="Verdana" w:eastAsia="Verdana" w:hAnsi="Verdana" w:cs="Verdana"/>
        <w:color w:val="000000"/>
        <w:sz w:val="14"/>
        <w:szCs w:val="14"/>
      </w:rPr>
      <w:t xml:space="preserve"> Fax 031.709440 - </w:t>
    </w:r>
    <w:r>
      <w:rPr>
        <w:rFonts w:ascii="Verdana" w:eastAsia="Verdana" w:hAnsi="Verdana" w:cs="Verdana"/>
        <w:sz w:val="14"/>
        <w:szCs w:val="14"/>
      </w:rPr>
      <w:t>C.M.: COIS003007 - C.F.: 81004210134 - C.U.: UF9FZ3</w:t>
    </w:r>
  </w:p>
  <w:p w:rsidR="008F10D1" w:rsidRDefault="008F10D1">
    <w:pPr>
      <w:pStyle w:val="Normale1"/>
      <w:pBdr>
        <w:top w:val="nil"/>
        <w:left w:val="nil"/>
        <w:bottom w:val="nil"/>
        <w:right w:val="nil"/>
        <w:between w:val="nil"/>
      </w:pBdr>
      <w:tabs>
        <w:tab w:val="center" w:pos="5103"/>
        <w:tab w:val="right" w:pos="10065"/>
      </w:tabs>
      <w:ind w:left="-141" w:right="-433"/>
      <w:jc w:val="center"/>
      <w:rPr>
        <w:rFonts w:ascii="Verdana" w:eastAsia="Verdana" w:hAnsi="Verdana" w:cs="Verdana"/>
        <w:b/>
        <w:smallCaps/>
        <w:sz w:val="16"/>
        <w:szCs w:val="16"/>
      </w:rPr>
    </w:pPr>
    <w:hyperlink r:id="rId1">
      <w:r>
        <w:rPr>
          <w:rFonts w:ascii="Verdana" w:eastAsia="Verdana" w:hAnsi="Verdana" w:cs="Verdana"/>
          <w:color w:val="0000FF"/>
          <w:sz w:val="16"/>
          <w:szCs w:val="16"/>
          <w:u w:val="single"/>
        </w:rPr>
        <w:t>www.istitutosantelia.gov.it</w:t>
      </w:r>
    </w:hyperlink>
    <w:r>
      <w:rPr>
        <w:rFonts w:ascii="Verdana" w:eastAsia="Verdana" w:hAnsi="Verdana" w:cs="Verdana"/>
        <w:color w:val="0000FF"/>
        <w:sz w:val="16"/>
        <w:szCs w:val="16"/>
      </w:rPr>
      <w:t xml:space="preserve"> -</w:t>
    </w:r>
    <w:r>
      <w:rPr>
        <w:rFonts w:ascii="Verdana" w:eastAsia="Verdana" w:hAnsi="Verdana" w:cs="Verdana"/>
        <w:color w:val="000000"/>
        <w:sz w:val="16"/>
        <w:szCs w:val="16"/>
      </w:rPr>
      <w:t xml:space="preserve"> </w:t>
    </w:r>
    <w:hyperlink r:id="rId2">
      <w:r>
        <w:rPr>
          <w:rFonts w:ascii="Verdana" w:eastAsia="Verdana" w:hAnsi="Verdana" w:cs="Verdana"/>
          <w:color w:val="0000FF"/>
          <w:sz w:val="16"/>
          <w:szCs w:val="16"/>
          <w:u w:val="single"/>
        </w:rPr>
        <w:t>COIS003007@istruzione.it</w:t>
      </w:r>
    </w:hyperlink>
    <w:r>
      <w:rPr>
        <w:rFonts w:ascii="Verdana" w:eastAsia="Verdana" w:hAnsi="Verdana" w:cs="Verdana"/>
        <w:color w:val="000000"/>
        <w:sz w:val="16"/>
        <w:szCs w:val="16"/>
      </w:rPr>
      <w:t xml:space="preserve"> - </w:t>
    </w:r>
    <w:hyperlink r:id="rId3">
      <w:r>
        <w:rPr>
          <w:rFonts w:ascii="Verdana" w:eastAsia="Verdana" w:hAnsi="Verdana" w:cs="Verdana"/>
          <w:color w:val="0000FF"/>
          <w:sz w:val="16"/>
          <w:szCs w:val="16"/>
          <w:u w:val="single"/>
        </w:rPr>
        <w:t>COIS003007@pec.istruzione.it</w:t>
      </w:r>
    </w:hyperlink>
  </w:p>
  <w:p w:rsidR="008F10D1" w:rsidRDefault="008F10D1">
    <w:pPr>
      <w:pStyle w:val="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08" w:rsidRDefault="00856608" w:rsidP="00843D50">
      <w:pPr>
        <w:rPr>
          <w:rFonts w:hint="eastAsia"/>
        </w:rPr>
      </w:pPr>
      <w:r w:rsidRPr="00843D50">
        <w:rPr>
          <w:color w:val="000000"/>
        </w:rPr>
        <w:separator/>
      </w:r>
    </w:p>
  </w:footnote>
  <w:footnote w:type="continuationSeparator" w:id="0">
    <w:p w:rsidR="00856608" w:rsidRDefault="00856608" w:rsidP="00843D50">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D1" w:rsidRDefault="008F10D1">
    <w:pPr>
      <w:pStyle w:val="Normale1"/>
      <w:pBdr>
        <w:top w:val="nil"/>
        <w:left w:val="nil"/>
        <w:bottom w:val="nil"/>
        <w:right w:val="nil"/>
        <w:between w:val="nil"/>
      </w:pBdr>
      <w:tabs>
        <w:tab w:val="center" w:pos="4819"/>
        <w:tab w:val="right" w:pos="9638"/>
      </w:tabs>
      <w:ind w:left="-567"/>
      <w:jc w:val="both"/>
      <w:rPr>
        <w:rFonts w:ascii="Verdana" w:eastAsia="Verdana" w:hAnsi="Verdana" w:cs="Verdana"/>
        <w:b/>
        <w:color w:val="0C426F"/>
        <w:sz w:val="14"/>
        <w:szCs w:val="14"/>
        <w:highlight w:val="white"/>
      </w:rPr>
    </w:pPr>
    <w:r>
      <w:rPr>
        <w:rFonts w:ascii="Verdana" w:eastAsia="Verdana" w:hAnsi="Verdana" w:cs="Verdana"/>
        <w:b/>
        <w:color w:val="0C426F"/>
        <w:sz w:val="14"/>
        <w:szCs w:val="14"/>
        <w:highlight w:val="white"/>
      </w:rPr>
      <w:t xml:space="preserve">                       </w:t>
    </w:r>
    <w:r>
      <w:rPr>
        <w:noProof/>
      </w:rPr>
      <w:drawing>
        <wp:anchor distT="114300" distB="114300" distL="114300" distR="114300" simplePos="0" relativeHeight="251659264" behindDoc="0" locked="0" layoutInCell="1" allowOverlap="1">
          <wp:simplePos x="0" y="0"/>
          <wp:positionH relativeFrom="margin">
            <wp:posOffset>-400049</wp:posOffset>
          </wp:positionH>
          <wp:positionV relativeFrom="paragraph">
            <wp:posOffset>-57149</wp:posOffset>
          </wp:positionV>
          <wp:extent cx="1133475" cy="106478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3475" cy="1064780"/>
                  </a:xfrm>
                  <a:prstGeom prst="rect">
                    <a:avLst/>
                  </a:prstGeom>
                  <a:ln/>
                </pic:spPr>
              </pic:pic>
            </a:graphicData>
          </a:graphic>
        </wp:anchor>
      </w:drawing>
    </w:r>
  </w:p>
  <w:p w:rsidR="008F10D1" w:rsidRDefault="008F10D1">
    <w:pPr>
      <w:pStyle w:val="Normale1"/>
      <w:pBdr>
        <w:top w:val="nil"/>
        <w:left w:val="nil"/>
        <w:bottom w:val="nil"/>
        <w:right w:val="nil"/>
        <w:between w:val="nil"/>
      </w:pBdr>
      <w:tabs>
        <w:tab w:val="center" w:pos="4819"/>
        <w:tab w:val="right" w:pos="9638"/>
      </w:tabs>
      <w:ind w:left="-567"/>
      <w:jc w:val="both"/>
      <w:rPr>
        <w:rFonts w:ascii="Tahoma" w:eastAsia="Tahoma" w:hAnsi="Tahoma" w:cs="Tahoma"/>
        <w:b/>
        <w:highlight w:val="white"/>
      </w:rPr>
    </w:pPr>
    <w:r>
      <w:rPr>
        <w:rFonts w:ascii="Gulim" w:eastAsia="Gulim" w:hAnsi="Gulim" w:cs="Gulim" w:hint="eastAsia"/>
        <w:b/>
        <w:color w:val="FFFF00"/>
        <w:highlight w:val="yellow"/>
      </w:rPr>
      <w:t>𐰿</w:t>
    </w:r>
    <w:r>
      <w:rPr>
        <w:rFonts w:ascii="Gulim" w:eastAsia="Gulim" w:hAnsi="Gulim" w:cs="Gulim"/>
        <w:b/>
        <w:color w:val="3C78D8"/>
        <w:highlight w:val="yellow"/>
      </w:rPr>
      <w:t xml:space="preserve">  </w:t>
    </w:r>
    <w:r>
      <w:rPr>
        <w:rFonts w:ascii="Gulim" w:eastAsia="Gulim" w:hAnsi="Gulim" w:cs="Gulim"/>
        <w:b/>
        <w:color w:val="FFFFFF"/>
      </w:rPr>
      <w:t xml:space="preserve"> </w:t>
    </w:r>
    <w:r>
      <w:rPr>
        <w:rFonts w:ascii="Tahoma" w:eastAsia="Tahoma" w:hAnsi="Tahoma" w:cs="Tahoma"/>
        <w:b/>
        <w:highlight w:val="white"/>
      </w:rPr>
      <w:t xml:space="preserve">ISTITUTO </w:t>
    </w:r>
    <w:r>
      <w:rPr>
        <w:rFonts w:ascii="Gulim" w:eastAsia="Gulim" w:hAnsi="Gulim" w:cs="Gulim" w:hint="eastAsia"/>
        <w:b/>
        <w:bCs/>
        <w:color w:val="FFFF00"/>
        <w:shd w:val="clear" w:color="auto" w:fill="FFFF00"/>
      </w:rPr>
      <w:t>𐰿</w:t>
    </w:r>
    <w:r>
      <w:rPr>
        <w:rFonts w:ascii="Gulim" w:eastAsia="Gulim" w:hAnsi="Gulim" w:hint="eastAsia"/>
        <w:b/>
        <w:bCs/>
        <w:color w:val="3C78D8"/>
        <w:shd w:val="clear" w:color="auto" w:fill="FFFF00"/>
      </w:rPr>
      <w:t xml:space="preserve">  </w:t>
    </w:r>
    <w:r>
      <w:rPr>
        <w:rFonts w:ascii="Gulim" w:eastAsia="Gulim" w:hAnsi="Gulim" w:cs="Gulim"/>
        <w:b/>
        <w:color w:val="6AA84F"/>
      </w:rPr>
      <w:t xml:space="preserve"> </w:t>
    </w:r>
    <w:r w:rsidRPr="004E3BA5">
      <w:rPr>
        <w:rFonts w:ascii="Tahoma" w:eastAsia="Tahoma" w:hAnsi="Tahoma" w:cs="Tahoma"/>
        <w:b/>
        <w:highlight w:val="white"/>
      </w:rPr>
      <w:t xml:space="preserve">ISTITUTO </w:t>
    </w:r>
    <w:r>
      <w:rPr>
        <w:rFonts w:ascii="Tahoma" w:eastAsia="Tahoma" w:hAnsi="Tahoma" w:cs="Tahoma"/>
        <w:b/>
        <w:highlight w:val="white"/>
      </w:rPr>
      <w:t>“ANTONIO SANT’ELIA”</w:t>
    </w:r>
    <w:r>
      <w:rPr>
        <w:rFonts w:ascii="Tahoma" w:eastAsia="Tahoma" w:hAnsi="Tahoma" w:cs="Tahoma"/>
        <w:b/>
        <w:highlight w:val="white"/>
      </w:rPr>
      <w:tab/>
    </w:r>
  </w:p>
  <w:p w:rsidR="008F10D1" w:rsidRDefault="008F10D1">
    <w:pPr>
      <w:pStyle w:val="Normale1"/>
      <w:pBdr>
        <w:top w:val="nil"/>
        <w:left w:val="nil"/>
        <w:bottom w:val="nil"/>
        <w:right w:val="nil"/>
        <w:between w:val="nil"/>
      </w:pBdr>
      <w:tabs>
        <w:tab w:val="left" w:pos="2397"/>
        <w:tab w:val="right" w:pos="9638"/>
      </w:tabs>
      <w:ind w:left="-567"/>
      <w:jc w:val="both"/>
      <w:rPr>
        <w:rFonts w:ascii="Tahoma" w:eastAsia="Tahoma" w:hAnsi="Tahoma" w:cs="Tahoma"/>
        <w:b/>
        <w:highlight w:val="white"/>
      </w:rPr>
    </w:pPr>
    <w:r>
      <w:rPr>
        <w:rFonts w:ascii="Tahoma" w:eastAsia="Tahoma" w:hAnsi="Tahoma" w:cs="Tahoma"/>
        <w:b/>
        <w:highlight w:val="white"/>
      </w:rPr>
      <w:tab/>
    </w:r>
    <w:r>
      <w:rPr>
        <w:rFonts w:ascii="Gulim" w:eastAsia="Gulim" w:hAnsi="Gulim" w:hint="eastAsia"/>
        <w:b/>
        <w:bCs/>
        <w:color w:val="3C78D8"/>
        <w:shd w:val="clear" w:color="auto" w:fill="3C78D8"/>
      </w:rPr>
      <w:t xml:space="preserve">  </w:t>
    </w:r>
    <w:r>
      <w:rPr>
        <w:rFonts w:ascii="Gulim" w:eastAsia="Gulim" w:hAnsi="Gulim"/>
        <w:b/>
        <w:bCs/>
        <w:color w:val="3C78D8"/>
        <w:shd w:val="clear" w:color="auto" w:fill="3C78D8"/>
      </w:rPr>
      <w:t xml:space="preserve">  </w:t>
    </w:r>
    <w:r>
      <w:rPr>
        <w:rFonts w:ascii="Tahoma" w:eastAsia="Tahoma" w:hAnsi="Tahoma" w:cs="Tahoma"/>
        <w:b/>
        <w:highlight w:val="white"/>
      </w:rPr>
      <w:t xml:space="preserve"> Liceo</w:t>
    </w:r>
  </w:p>
  <w:p w:rsidR="008F10D1" w:rsidRDefault="008F10D1">
    <w:pPr>
      <w:pStyle w:val="Normale1"/>
      <w:pBdr>
        <w:top w:val="nil"/>
        <w:left w:val="nil"/>
        <w:bottom w:val="nil"/>
        <w:right w:val="nil"/>
        <w:between w:val="nil"/>
      </w:pBdr>
      <w:tabs>
        <w:tab w:val="left" w:pos="4251"/>
        <w:tab w:val="right" w:pos="9638"/>
      </w:tabs>
      <w:ind w:left="2976"/>
      <w:jc w:val="both"/>
      <w:rPr>
        <w:rFonts w:ascii="Tahoma" w:eastAsia="Tahoma" w:hAnsi="Tahoma" w:cs="Tahoma"/>
        <w:b/>
        <w:highlight w:val="white"/>
      </w:rPr>
    </w:pPr>
    <w:r>
      <w:rPr>
        <w:rFonts w:ascii="Gulim" w:eastAsia="Gulim" w:hAnsi="Gulim"/>
        <w:b/>
        <w:bCs/>
        <w:color w:val="6AA84F"/>
        <w:shd w:val="clear" w:color="auto" w:fill="6AA84F"/>
      </w:rPr>
      <w:t xml:space="preserve">  </w:t>
    </w:r>
    <w:r>
      <w:rPr>
        <w:rFonts w:ascii="Gulim" w:eastAsia="Gulim" w:hAnsi="Gulim" w:hint="eastAsia"/>
        <w:b/>
        <w:bCs/>
        <w:color w:val="6AA84F"/>
        <w:shd w:val="clear" w:color="auto" w:fill="6AA84F"/>
      </w:rPr>
      <w:t xml:space="preserve">  </w:t>
    </w:r>
    <w:r>
      <w:rPr>
        <w:rFonts w:ascii="Gulim" w:eastAsia="Gulim" w:hAnsi="Gulim" w:cs="Gulim"/>
        <w:b/>
        <w:color w:val="6AA84F"/>
      </w:rPr>
      <w:t xml:space="preserve"> </w:t>
    </w:r>
    <w:r>
      <w:rPr>
        <w:rFonts w:ascii="Tahoma" w:eastAsia="Tahoma" w:hAnsi="Tahoma" w:cs="Tahoma"/>
        <w:b/>
        <w:highlight w:val="white"/>
      </w:rPr>
      <w:t>Tecnico</w:t>
    </w:r>
  </w:p>
  <w:p w:rsidR="008F10D1" w:rsidRDefault="008F10D1">
    <w:pPr>
      <w:pStyle w:val="Normale1"/>
      <w:pBdr>
        <w:top w:val="nil"/>
        <w:left w:val="nil"/>
        <w:bottom w:val="nil"/>
        <w:right w:val="nil"/>
        <w:between w:val="nil"/>
      </w:pBdr>
      <w:tabs>
        <w:tab w:val="left" w:pos="5382"/>
        <w:tab w:val="right" w:pos="9638"/>
      </w:tabs>
      <w:ind w:left="720" w:firstLine="2823"/>
      <w:jc w:val="both"/>
      <w:rPr>
        <w:rFonts w:ascii="Verdana" w:eastAsia="Verdana" w:hAnsi="Verdana" w:cs="Verdana"/>
        <w:b/>
        <w:color w:val="000000"/>
        <w:sz w:val="21"/>
        <w:szCs w:val="21"/>
        <w:highlight w:val="white"/>
      </w:rPr>
    </w:pPr>
    <w:r>
      <w:rPr>
        <w:rFonts w:ascii="Gulim" w:eastAsia="Gulim" w:hAnsi="Gulim" w:cs="Gulim" w:hint="eastAsia"/>
        <w:b/>
        <w:color w:val="FF0000"/>
        <w:highlight w:val="red"/>
      </w:rPr>
      <w:t>𐰿</w:t>
    </w:r>
    <w:r>
      <w:rPr>
        <w:rFonts w:ascii="Gulim" w:eastAsia="Gulim" w:hAnsi="Gulim" w:cs="Gulim"/>
        <w:b/>
        <w:color w:val="FF0000"/>
        <w:highlight w:val="red"/>
      </w:rPr>
      <w:t xml:space="preserve">  </w:t>
    </w:r>
    <w:r>
      <w:rPr>
        <w:rFonts w:ascii="Gulim" w:eastAsia="Gulim" w:hAnsi="Gulim" w:cs="Gulim"/>
        <w:b/>
        <w:color w:val="FF0000"/>
      </w:rPr>
      <w:t xml:space="preserve"> </w:t>
    </w:r>
    <w:r>
      <w:rPr>
        <w:rFonts w:ascii="Tahoma" w:eastAsia="Tahoma" w:hAnsi="Tahoma" w:cs="Tahoma"/>
        <w:b/>
        <w:highlight w:val="white"/>
      </w:rPr>
      <w:t>Professionale</w:t>
    </w:r>
    <w:r>
      <w:rPr>
        <w:rFonts w:ascii="Verdana" w:eastAsia="Verdana" w:hAnsi="Verdana" w:cs="Verdana"/>
        <w:b/>
        <w:sz w:val="21"/>
        <w:szCs w:val="21"/>
        <w:highlight w:val="white"/>
      </w:rPr>
      <w:tab/>
    </w:r>
  </w:p>
  <w:p w:rsidR="008F10D1" w:rsidRDefault="008F10D1">
    <w:pPr>
      <w:pStyle w:val="Intestazione"/>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843D50"/>
    <w:rsid w:val="001A7740"/>
    <w:rsid w:val="004B4AD5"/>
    <w:rsid w:val="0054143B"/>
    <w:rsid w:val="00541C06"/>
    <w:rsid w:val="00633CEB"/>
    <w:rsid w:val="00843D50"/>
    <w:rsid w:val="00856608"/>
    <w:rsid w:val="008B3A3A"/>
    <w:rsid w:val="008F10D1"/>
    <w:rsid w:val="009867DD"/>
    <w:rsid w:val="00992582"/>
    <w:rsid w:val="00A25EDB"/>
    <w:rsid w:val="00A56A09"/>
    <w:rsid w:val="00B76164"/>
    <w:rsid w:val="00C06489"/>
    <w:rsid w:val="00CB1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43D50"/>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43D50"/>
    <w:pPr>
      <w:suppressAutoHyphens/>
    </w:pPr>
  </w:style>
  <w:style w:type="paragraph" w:customStyle="1" w:styleId="Heading">
    <w:name w:val="Heading"/>
    <w:basedOn w:val="Standard"/>
    <w:next w:val="Textbody"/>
    <w:rsid w:val="00843D50"/>
    <w:pPr>
      <w:keepNext/>
      <w:spacing w:before="240" w:after="120"/>
    </w:pPr>
    <w:rPr>
      <w:rFonts w:ascii="Liberation Sans" w:eastAsia="Microsoft YaHei" w:hAnsi="Liberation Sans"/>
      <w:sz w:val="28"/>
      <w:szCs w:val="28"/>
    </w:rPr>
  </w:style>
  <w:style w:type="paragraph" w:customStyle="1" w:styleId="Textbody">
    <w:name w:val="Text body"/>
    <w:basedOn w:val="Standard"/>
    <w:rsid w:val="00843D50"/>
    <w:pPr>
      <w:spacing w:after="140" w:line="288" w:lineRule="auto"/>
    </w:pPr>
  </w:style>
  <w:style w:type="paragraph" w:styleId="Elenco">
    <w:name w:val="List"/>
    <w:basedOn w:val="Textbody"/>
    <w:rsid w:val="00843D50"/>
  </w:style>
  <w:style w:type="paragraph" w:customStyle="1" w:styleId="Caption">
    <w:name w:val="Caption"/>
    <w:basedOn w:val="Standard"/>
    <w:rsid w:val="00843D50"/>
    <w:pPr>
      <w:suppressLineNumbers/>
      <w:spacing w:before="120" w:after="120"/>
    </w:pPr>
    <w:rPr>
      <w:i/>
      <w:iCs/>
    </w:rPr>
  </w:style>
  <w:style w:type="paragraph" w:customStyle="1" w:styleId="Index">
    <w:name w:val="Index"/>
    <w:basedOn w:val="Standard"/>
    <w:rsid w:val="00843D50"/>
    <w:pPr>
      <w:suppressLineNumbers/>
    </w:pPr>
  </w:style>
  <w:style w:type="character" w:styleId="Collegamentoipertestuale">
    <w:name w:val="Hyperlink"/>
    <w:basedOn w:val="Carpredefinitoparagrafo"/>
    <w:rsid w:val="00843D50"/>
    <w:rPr>
      <w:color w:val="0000FF"/>
      <w:u w:val="single"/>
    </w:rPr>
  </w:style>
  <w:style w:type="paragraph" w:styleId="Testofumetto">
    <w:name w:val="Balloon Text"/>
    <w:basedOn w:val="Normale"/>
    <w:link w:val="TestofumettoCarattere"/>
    <w:uiPriority w:val="99"/>
    <w:semiHidden/>
    <w:unhideWhenUsed/>
    <w:rsid w:val="00992582"/>
    <w:rPr>
      <w:rFonts w:ascii="Tahoma" w:hAnsi="Tahoma"/>
      <w:sz w:val="16"/>
      <w:szCs w:val="14"/>
    </w:rPr>
  </w:style>
  <w:style w:type="character" w:customStyle="1" w:styleId="TestofumettoCarattere">
    <w:name w:val="Testo fumetto Carattere"/>
    <w:basedOn w:val="Carpredefinitoparagrafo"/>
    <w:link w:val="Testofumetto"/>
    <w:uiPriority w:val="99"/>
    <w:semiHidden/>
    <w:rsid w:val="00992582"/>
    <w:rPr>
      <w:rFonts w:ascii="Tahoma" w:hAnsi="Tahoma"/>
      <w:sz w:val="16"/>
      <w:szCs w:val="14"/>
    </w:rPr>
  </w:style>
  <w:style w:type="paragraph" w:styleId="Intestazione">
    <w:name w:val="header"/>
    <w:basedOn w:val="Normale"/>
    <w:link w:val="IntestazioneCarattere"/>
    <w:uiPriority w:val="99"/>
    <w:semiHidden/>
    <w:unhideWhenUsed/>
    <w:rsid w:val="008F10D1"/>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semiHidden/>
    <w:rsid w:val="008F10D1"/>
    <w:rPr>
      <w:szCs w:val="21"/>
    </w:rPr>
  </w:style>
  <w:style w:type="paragraph" w:styleId="Pidipagina">
    <w:name w:val="footer"/>
    <w:basedOn w:val="Normale"/>
    <w:link w:val="PidipaginaCarattere"/>
    <w:uiPriority w:val="99"/>
    <w:semiHidden/>
    <w:unhideWhenUsed/>
    <w:rsid w:val="008F10D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semiHidden/>
    <w:rsid w:val="008F10D1"/>
    <w:rPr>
      <w:szCs w:val="21"/>
    </w:rPr>
  </w:style>
  <w:style w:type="paragraph" w:customStyle="1" w:styleId="Normale1">
    <w:name w:val="Normale1"/>
    <w:rsid w:val="008F10D1"/>
    <w:pPr>
      <w:autoSpaceDN/>
      <w:textAlignment w:val="auto"/>
    </w:pPr>
    <w:rPr>
      <w:rFonts w:ascii="Cambria" w:eastAsia="Cambria" w:hAnsi="Cambria" w:cs="Cambria"/>
      <w:kern w:val="0"/>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IS003007@pec.istruzione.it" TargetMode="External"/><Relationship Id="rId2" Type="http://schemas.openxmlformats.org/officeDocument/2006/relationships/hyperlink" Target="mailto:COIS003007@istruzione.it" TargetMode="External"/><Relationship Id="rId1" Type="http://schemas.openxmlformats.org/officeDocument/2006/relationships/hyperlink" Target="http://www.istitutosanteli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E1C9E-3515-4A1E-BD95-ADF5990B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400</Words>
  <Characters>2284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8</cp:revision>
  <cp:lastPrinted>2018-04-17T08:46:00Z</cp:lastPrinted>
  <dcterms:created xsi:type="dcterms:W3CDTF">2018-07-04T11:34:00Z</dcterms:created>
  <dcterms:modified xsi:type="dcterms:W3CDTF">2018-07-04T11:56:00Z</dcterms:modified>
</cp:coreProperties>
</file>